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10D9" w14:textId="11C13CFC" w:rsidR="009F05FF" w:rsidRPr="00A026F8" w:rsidRDefault="00EF7761" w:rsidP="009F05FF">
      <w:pPr>
        <w:tabs>
          <w:tab w:val="left" w:pos="90"/>
        </w:tabs>
        <w:spacing w:line="320" w:lineRule="exact"/>
        <w:jc w:val="right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>מעודכן 14.6.2021</w:t>
      </w:r>
    </w:p>
    <w:p w14:paraId="7DEB2E11" w14:textId="77777777" w:rsidR="0022075C" w:rsidRDefault="0022075C" w:rsidP="004632C8">
      <w:pPr>
        <w:tabs>
          <w:tab w:val="left" w:pos="90"/>
        </w:tabs>
        <w:spacing w:line="320" w:lineRule="exact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4632C8">
        <w:rPr>
          <w:rFonts w:cs="David" w:hint="cs"/>
          <w:b/>
          <w:bCs/>
          <w:sz w:val="32"/>
          <w:szCs w:val="32"/>
          <w:u w:val="single"/>
          <w:rtl/>
        </w:rPr>
        <w:t>ספקים בחיוב ישיר במערכת הקניות ( הוראת קבע)</w:t>
      </w:r>
    </w:p>
    <w:p w14:paraId="1111DEF3" w14:textId="33995048" w:rsidR="0022075C" w:rsidRPr="004632C8" w:rsidRDefault="002803AA" w:rsidP="00A026F8">
      <w:pPr>
        <w:tabs>
          <w:tab w:val="left" w:pos="90"/>
        </w:tabs>
        <w:spacing w:line="320" w:lineRule="exact"/>
        <w:rPr>
          <w:rFonts w:cs="David"/>
          <w:sz w:val="28"/>
          <w:szCs w:val="28"/>
          <w:rtl/>
        </w:rPr>
      </w:pPr>
      <w:r>
        <w:rPr>
          <w:rFonts w:cs="David" w:hint="cs"/>
          <w:sz w:val="24"/>
          <w:rtl/>
        </w:rPr>
        <w:t>להלן</w:t>
      </w:r>
      <w:r w:rsidR="009F05FF" w:rsidRPr="009F05FF">
        <w:rPr>
          <w:rFonts w:cs="David" w:hint="cs"/>
          <w:sz w:val="24"/>
          <w:rtl/>
        </w:rPr>
        <w:t xml:space="preserve"> </w:t>
      </w:r>
      <w:r w:rsidR="009F05FF">
        <w:rPr>
          <w:rFonts w:cs="David" w:hint="cs"/>
          <w:sz w:val="24"/>
          <w:rtl/>
        </w:rPr>
        <w:t xml:space="preserve">רשימת ספקים אשר החיוב בגינם הינו חיוב ישיר </w:t>
      </w:r>
      <w:r w:rsidR="007F3BEF">
        <w:rPr>
          <w:rFonts w:cs="David" w:hint="cs"/>
          <w:sz w:val="24"/>
          <w:rtl/>
        </w:rPr>
        <w:t>בספרים</w:t>
      </w:r>
      <w:r w:rsidR="009F05FF">
        <w:rPr>
          <w:rFonts w:cs="David" w:hint="cs"/>
          <w:sz w:val="24"/>
          <w:rtl/>
        </w:rPr>
        <w:t xml:space="preserve">, ואינם עוברים דרך </w:t>
      </w:r>
      <w:r w:rsidR="007F3BEF">
        <w:rPr>
          <w:rFonts w:cs="David" w:hint="cs"/>
          <w:sz w:val="24"/>
          <w:rtl/>
        </w:rPr>
        <w:t xml:space="preserve">מערכת </w:t>
      </w:r>
      <w:r w:rsidR="009F05FF">
        <w:rPr>
          <w:rFonts w:cs="David" w:hint="cs"/>
          <w:sz w:val="24"/>
          <w:rtl/>
        </w:rPr>
        <w:t>הקניות לבירור לאישור</w:t>
      </w:r>
      <w:r w:rsidR="007F3BEF">
        <w:rPr>
          <w:rFonts w:cs="David" w:hint="cs"/>
          <w:sz w:val="24"/>
          <w:rtl/>
        </w:rPr>
        <w:t xml:space="preserve"> המשק</w:t>
      </w:r>
      <w:r w:rsidR="009F05FF">
        <w:rPr>
          <w:rFonts w:cs="David" w:hint="cs"/>
          <w:sz w:val="24"/>
          <w:rtl/>
        </w:rPr>
        <w:t xml:space="preserve"> 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647"/>
        <w:gridCol w:w="3881"/>
        <w:gridCol w:w="2774"/>
      </w:tblGrid>
      <w:tr w:rsidR="0022075C" w:rsidRPr="009F05FF" w14:paraId="11B0E46C" w14:textId="77777777" w:rsidTr="00A026F8">
        <w:trPr>
          <w:trHeight w:val="350"/>
        </w:trPr>
        <w:tc>
          <w:tcPr>
            <w:tcW w:w="1647" w:type="dxa"/>
            <w:shd w:val="clear" w:color="auto" w:fill="92D050"/>
          </w:tcPr>
          <w:p w14:paraId="75A2C313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b/>
                <w:bCs/>
                <w:sz w:val="24"/>
                <w:rtl/>
              </w:rPr>
            </w:pPr>
            <w:r w:rsidRPr="009F05FF">
              <w:rPr>
                <w:rFonts w:cs="David" w:hint="cs"/>
                <w:b/>
                <w:bCs/>
                <w:sz w:val="24"/>
                <w:rtl/>
              </w:rPr>
              <w:t>מספר ספק</w:t>
            </w:r>
          </w:p>
        </w:tc>
        <w:tc>
          <w:tcPr>
            <w:tcW w:w="3881" w:type="dxa"/>
            <w:shd w:val="clear" w:color="auto" w:fill="92D050"/>
          </w:tcPr>
          <w:p w14:paraId="0022B5F4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b/>
                <w:bCs/>
                <w:sz w:val="24"/>
                <w:rtl/>
              </w:rPr>
            </w:pPr>
            <w:r w:rsidRPr="009F05FF">
              <w:rPr>
                <w:rFonts w:cs="David" w:hint="cs"/>
                <w:b/>
                <w:bCs/>
                <w:sz w:val="24"/>
                <w:rtl/>
              </w:rPr>
              <w:t>שם הספק</w:t>
            </w:r>
          </w:p>
        </w:tc>
        <w:tc>
          <w:tcPr>
            <w:tcW w:w="2774" w:type="dxa"/>
            <w:shd w:val="clear" w:color="auto" w:fill="92D050"/>
          </w:tcPr>
          <w:p w14:paraId="4EAB0378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b/>
                <w:bCs/>
                <w:sz w:val="24"/>
                <w:rtl/>
              </w:rPr>
            </w:pPr>
            <w:r w:rsidRPr="009F05FF">
              <w:rPr>
                <w:rFonts w:cs="David" w:hint="cs"/>
                <w:b/>
                <w:bCs/>
                <w:sz w:val="24"/>
                <w:rtl/>
              </w:rPr>
              <w:t>ח.פ.</w:t>
            </w:r>
          </w:p>
        </w:tc>
      </w:tr>
      <w:tr w:rsidR="0022075C" w:rsidRPr="009F05FF" w14:paraId="224820C5" w14:textId="77777777" w:rsidTr="00A026F8">
        <w:tc>
          <w:tcPr>
            <w:tcW w:w="1647" w:type="dxa"/>
          </w:tcPr>
          <w:p w14:paraId="4A37AC38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339</w:t>
            </w:r>
          </w:p>
        </w:tc>
        <w:tc>
          <w:tcPr>
            <w:tcW w:w="3881" w:type="dxa"/>
          </w:tcPr>
          <w:p w14:paraId="54D6C7E5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גלוברנדס בע"מ</w:t>
            </w:r>
          </w:p>
        </w:tc>
        <w:tc>
          <w:tcPr>
            <w:tcW w:w="2774" w:type="dxa"/>
          </w:tcPr>
          <w:p w14:paraId="4EBF7714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513036434</w:t>
            </w:r>
          </w:p>
        </w:tc>
      </w:tr>
      <w:tr w:rsidR="0022075C" w:rsidRPr="009F05FF" w14:paraId="1651C31B" w14:textId="77777777" w:rsidTr="00A026F8">
        <w:tc>
          <w:tcPr>
            <w:tcW w:w="1647" w:type="dxa"/>
          </w:tcPr>
          <w:p w14:paraId="441DEBA0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422</w:t>
            </w:r>
          </w:p>
        </w:tc>
        <w:tc>
          <w:tcPr>
            <w:tcW w:w="3881" w:type="dxa"/>
          </w:tcPr>
          <w:p w14:paraId="4AE52C98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דומיקאר בע"מ</w:t>
            </w:r>
          </w:p>
        </w:tc>
        <w:tc>
          <w:tcPr>
            <w:tcW w:w="2774" w:type="dxa"/>
          </w:tcPr>
          <w:p w14:paraId="54ECAA65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520038985</w:t>
            </w:r>
          </w:p>
        </w:tc>
      </w:tr>
      <w:tr w:rsidR="0022075C" w:rsidRPr="009F05FF" w14:paraId="260CE53D" w14:textId="77777777" w:rsidTr="00A026F8">
        <w:tc>
          <w:tcPr>
            <w:tcW w:w="1647" w:type="dxa"/>
          </w:tcPr>
          <w:p w14:paraId="59B69130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505</w:t>
            </w:r>
          </w:p>
        </w:tc>
        <w:tc>
          <w:tcPr>
            <w:tcW w:w="3881" w:type="dxa"/>
          </w:tcPr>
          <w:p w14:paraId="4BECC8FC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 xml:space="preserve">מועצת הכותנה בע"מ </w:t>
            </w:r>
            <w:r w:rsidRPr="009F05FF">
              <w:rPr>
                <w:rFonts w:cs="David"/>
                <w:szCs w:val="22"/>
                <w:rtl/>
              </w:rPr>
              <w:t>–</w:t>
            </w:r>
            <w:r w:rsidRPr="009F05FF">
              <w:rPr>
                <w:rFonts w:cs="David" w:hint="cs"/>
                <w:szCs w:val="22"/>
                <w:rtl/>
              </w:rPr>
              <w:t xml:space="preserve"> ספק</w:t>
            </w:r>
          </w:p>
        </w:tc>
        <w:tc>
          <w:tcPr>
            <w:tcW w:w="2774" w:type="dxa"/>
          </w:tcPr>
          <w:p w14:paraId="55E750A0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510150444</w:t>
            </w:r>
          </w:p>
        </w:tc>
      </w:tr>
      <w:tr w:rsidR="0022075C" w:rsidRPr="009F05FF" w14:paraId="73A119B2" w14:textId="77777777" w:rsidTr="00A026F8">
        <w:tc>
          <w:tcPr>
            <w:tcW w:w="1647" w:type="dxa"/>
          </w:tcPr>
          <w:p w14:paraId="57C32A34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585</w:t>
            </w:r>
          </w:p>
        </w:tc>
        <w:tc>
          <w:tcPr>
            <w:tcW w:w="3881" w:type="dxa"/>
          </w:tcPr>
          <w:p w14:paraId="7536ECF2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 xml:space="preserve">דור אלון אנרגיה </w:t>
            </w:r>
            <w:r w:rsidRPr="009F05FF">
              <w:rPr>
                <w:rFonts w:cs="David"/>
                <w:szCs w:val="22"/>
                <w:rtl/>
              </w:rPr>
              <w:t>–</w:t>
            </w:r>
            <w:r w:rsidRPr="009F05FF">
              <w:rPr>
                <w:rFonts w:cs="David" w:hint="cs"/>
                <w:szCs w:val="22"/>
                <w:rtl/>
              </w:rPr>
              <w:t xml:space="preserve"> תדלוקים</w:t>
            </w:r>
          </w:p>
        </w:tc>
        <w:tc>
          <w:tcPr>
            <w:tcW w:w="2774" w:type="dxa"/>
          </w:tcPr>
          <w:p w14:paraId="572CFADF" w14:textId="77777777" w:rsidR="0022075C" w:rsidRPr="009F05FF" w:rsidRDefault="00C277C4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557679420</w:t>
            </w:r>
          </w:p>
        </w:tc>
      </w:tr>
      <w:tr w:rsidR="0022075C" w:rsidRPr="009F05FF" w14:paraId="0B29A4B3" w14:textId="77777777" w:rsidTr="00A026F8">
        <w:tc>
          <w:tcPr>
            <w:tcW w:w="1647" w:type="dxa"/>
          </w:tcPr>
          <w:p w14:paraId="0663B5F5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632</w:t>
            </w:r>
          </w:p>
        </w:tc>
        <w:tc>
          <w:tcPr>
            <w:tcW w:w="3881" w:type="dxa"/>
          </w:tcPr>
          <w:p w14:paraId="3A4827E2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 xml:space="preserve">דלק חברת הדלק </w:t>
            </w:r>
            <w:r w:rsidRPr="009F05FF">
              <w:rPr>
                <w:rFonts w:cs="David"/>
                <w:szCs w:val="22"/>
                <w:rtl/>
              </w:rPr>
              <w:t>–</w:t>
            </w:r>
            <w:r w:rsidRPr="009F05FF">
              <w:rPr>
                <w:rFonts w:cs="David" w:hint="cs"/>
                <w:szCs w:val="22"/>
                <w:rtl/>
              </w:rPr>
              <w:t xml:space="preserve"> תדלוקים</w:t>
            </w:r>
          </w:p>
        </w:tc>
        <w:tc>
          <w:tcPr>
            <w:tcW w:w="2774" w:type="dxa"/>
          </w:tcPr>
          <w:p w14:paraId="7D2EE58F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520018946</w:t>
            </w:r>
          </w:p>
        </w:tc>
      </w:tr>
      <w:tr w:rsidR="00410B62" w:rsidRPr="009F05FF" w14:paraId="0A82800D" w14:textId="77777777" w:rsidTr="00A026F8">
        <w:tc>
          <w:tcPr>
            <w:tcW w:w="1647" w:type="dxa"/>
          </w:tcPr>
          <w:p w14:paraId="57A02358" w14:textId="77777777" w:rsidR="00410B62" w:rsidRPr="009F05FF" w:rsidRDefault="00410B62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751</w:t>
            </w:r>
          </w:p>
        </w:tc>
        <w:tc>
          <w:tcPr>
            <w:tcW w:w="3881" w:type="dxa"/>
          </w:tcPr>
          <w:p w14:paraId="3578C947" w14:textId="77777777" w:rsidR="00410B62" w:rsidRPr="009F05FF" w:rsidRDefault="00410B62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שופרסל</w:t>
            </w:r>
          </w:p>
        </w:tc>
        <w:tc>
          <w:tcPr>
            <w:tcW w:w="2774" w:type="dxa"/>
          </w:tcPr>
          <w:p w14:paraId="75CE6841" w14:textId="77777777" w:rsidR="00410B62" w:rsidRDefault="00410B62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520022732</w:t>
            </w:r>
          </w:p>
        </w:tc>
      </w:tr>
      <w:tr w:rsidR="0022075C" w:rsidRPr="009F05FF" w14:paraId="7B927E51" w14:textId="77777777" w:rsidTr="00A026F8">
        <w:tc>
          <w:tcPr>
            <w:tcW w:w="1647" w:type="dxa"/>
          </w:tcPr>
          <w:p w14:paraId="4B771EB5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725</w:t>
            </w:r>
          </w:p>
        </w:tc>
        <w:tc>
          <w:tcPr>
            <w:tcW w:w="3881" w:type="dxa"/>
          </w:tcPr>
          <w:p w14:paraId="33E1D122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זרעי ישראל אגודה בע"מ</w:t>
            </w:r>
          </w:p>
        </w:tc>
        <w:tc>
          <w:tcPr>
            <w:tcW w:w="2774" w:type="dxa"/>
          </w:tcPr>
          <w:p w14:paraId="7920D4D9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570035402</w:t>
            </w:r>
          </w:p>
        </w:tc>
      </w:tr>
      <w:tr w:rsidR="0022075C" w:rsidRPr="009F05FF" w14:paraId="3026EA2C" w14:textId="77777777" w:rsidTr="00A026F8">
        <w:tc>
          <w:tcPr>
            <w:tcW w:w="1647" w:type="dxa"/>
          </w:tcPr>
          <w:p w14:paraId="3E04E26F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808</w:t>
            </w:r>
          </w:p>
        </w:tc>
        <w:tc>
          <w:tcPr>
            <w:tcW w:w="3881" w:type="dxa"/>
          </w:tcPr>
          <w:p w14:paraId="5C6FA3A6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 xml:space="preserve">מקורות </w:t>
            </w:r>
            <w:r w:rsidRPr="009F05FF">
              <w:rPr>
                <w:rFonts w:cs="David"/>
                <w:szCs w:val="22"/>
                <w:rtl/>
              </w:rPr>
              <w:t>–</w:t>
            </w:r>
            <w:r w:rsidRPr="009F05FF">
              <w:rPr>
                <w:rFonts w:cs="David" w:hint="cs"/>
                <w:szCs w:val="22"/>
                <w:rtl/>
              </w:rPr>
              <w:t xml:space="preserve"> חבל הנגב</w:t>
            </w:r>
          </w:p>
        </w:tc>
        <w:tc>
          <w:tcPr>
            <w:tcW w:w="2774" w:type="dxa"/>
          </w:tcPr>
          <w:p w14:paraId="41E603A7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520010869</w:t>
            </w:r>
          </w:p>
        </w:tc>
      </w:tr>
      <w:tr w:rsidR="0022075C" w:rsidRPr="009F05FF" w14:paraId="6323EE4C" w14:textId="77777777" w:rsidTr="00A026F8">
        <w:tc>
          <w:tcPr>
            <w:tcW w:w="1647" w:type="dxa"/>
          </w:tcPr>
          <w:p w14:paraId="5FF25EEB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809</w:t>
            </w:r>
          </w:p>
        </w:tc>
        <w:tc>
          <w:tcPr>
            <w:tcW w:w="3881" w:type="dxa"/>
          </w:tcPr>
          <w:p w14:paraId="70303B67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חברת מקורות רמלה</w:t>
            </w:r>
          </w:p>
        </w:tc>
        <w:tc>
          <w:tcPr>
            <w:tcW w:w="2774" w:type="dxa"/>
          </w:tcPr>
          <w:p w14:paraId="0563DD0D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520010869</w:t>
            </w:r>
          </w:p>
        </w:tc>
      </w:tr>
      <w:tr w:rsidR="0022075C" w:rsidRPr="009F05FF" w14:paraId="7E40E3D9" w14:textId="77777777" w:rsidTr="00A026F8">
        <w:tc>
          <w:tcPr>
            <w:tcW w:w="1647" w:type="dxa"/>
          </w:tcPr>
          <w:p w14:paraId="7479CAC0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1027</w:t>
            </w:r>
          </w:p>
        </w:tc>
        <w:tc>
          <w:tcPr>
            <w:tcW w:w="3881" w:type="dxa"/>
          </w:tcPr>
          <w:p w14:paraId="7F640C3A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יינות אשר בע"מ</w:t>
            </w:r>
          </w:p>
        </w:tc>
        <w:tc>
          <w:tcPr>
            <w:tcW w:w="2774" w:type="dxa"/>
          </w:tcPr>
          <w:p w14:paraId="3C35FD3D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511082851</w:t>
            </w:r>
          </w:p>
        </w:tc>
      </w:tr>
      <w:tr w:rsidR="0022075C" w:rsidRPr="009F05FF" w14:paraId="19DE9034" w14:textId="77777777" w:rsidTr="00A026F8">
        <w:tc>
          <w:tcPr>
            <w:tcW w:w="1647" w:type="dxa"/>
          </w:tcPr>
          <w:p w14:paraId="1A72021B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1332</w:t>
            </w:r>
          </w:p>
        </w:tc>
        <w:tc>
          <w:tcPr>
            <w:tcW w:w="3881" w:type="dxa"/>
          </w:tcPr>
          <w:p w14:paraId="22C78C78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מרכז הס</w:t>
            </w:r>
            <w:r w:rsidR="004632C8" w:rsidRPr="009F05FF">
              <w:rPr>
                <w:rFonts w:cs="David" w:hint="cs"/>
                <w:szCs w:val="22"/>
                <w:rtl/>
              </w:rPr>
              <w:t>י</w:t>
            </w:r>
            <w:r w:rsidRPr="009F05FF">
              <w:rPr>
                <w:rFonts w:cs="David" w:hint="cs"/>
                <w:szCs w:val="22"/>
                <w:rtl/>
              </w:rPr>
              <w:t xml:space="preserve">גריות </w:t>
            </w:r>
            <w:r w:rsidRPr="009F05FF">
              <w:rPr>
                <w:rFonts w:cs="David"/>
                <w:szCs w:val="22"/>
                <w:rtl/>
              </w:rPr>
              <w:t>–</w:t>
            </w:r>
            <w:r w:rsidRPr="009F05FF">
              <w:rPr>
                <w:rFonts w:cs="David" w:hint="cs"/>
                <w:szCs w:val="22"/>
                <w:rtl/>
              </w:rPr>
              <w:t xml:space="preserve"> לכיש בע"מ</w:t>
            </w:r>
          </w:p>
        </w:tc>
        <w:tc>
          <w:tcPr>
            <w:tcW w:w="2774" w:type="dxa"/>
          </w:tcPr>
          <w:p w14:paraId="5C649615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511760449</w:t>
            </w:r>
          </w:p>
        </w:tc>
      </w:tr>
      <w:tr w:rsidR="0022075C" w:rsidRPr="009F05FF" w14:paraId="678657EA" w14:textId="77777777" w:rsidTr="00A026F8">
        <w:tc>
          <w:tcPr>
            <w:tcW w:w="1647" w:type="dxa"/>
          </w:tcPr>
          <w:p w14:paraId="0A4ED5F0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1399</w:t>
            </w:r>
          </w:p>
        </w:tc>
        <w:tc>
          <w:tcPr>
            <w:tcW w:w="3881" w:type="dxa"/>
          </w:tcPr>
          <w:p w14:paraId="0D7210C3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מרכז הס</w:t>
            </w:r>
            <w:r w:rsidR="004632C8" w:rsidRPr="009F05FF">
              <w:rPr>
                <w:rFonts w:cs="David" w:hint="cs"/>
                <w:szCs w:val="22"/>
                <w:rtl/>
              </w:rPr>
              <w:t>י</w:t>
            </w:r>
            <w:r w:rsidRPr="009F05FF">
              <w:rPr>
                <w:rFonts w:cs="David" w:hint="cs"/>
                <w:szCs w:val="22"/>
                <w:rtl/>
              </w:rPr>
              <w:t>גריות (דרום) 2000</w:t>
            </w:r>
          </w:p>
        </w:tc>
        <w:tc>
          <w:tcPr>
            <w:tcW w:w="2774" w:type="dxa"/>
          </w:tcPr>
          <w:p w14:paraId="6BF9C1A2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512979154</w:t>
            </w:r>
          </w:p>
        </w:tc>
      </w:tr>
      <w:tr w:rsidR="0022075C" w:rsidRPr="009F05FF" w14:paraId="4FC09A46" w14:textId="77777777" w:rsidTr="00A026F8">
        <w:tc>
          <w:tcPr>
            <w:tcW w:w="1647" w:type="dxa"/>
          </w:tcPr>
          <w:p w14:paraId="2BB23E5D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1723</w:t>
            </w:r>
          </w:p>
        </w:tc>
        <w:tc>
          <w:tcPr>
            <w:tcW w:w="3881" w:type="dxa"/>
          </w:tcPr>
          <w:p w14:paraId="700F4163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פלאפון תקשורת בע"מ</w:t>
            </w:r>
          </w:p>
        </w:tc>
        <w:tc>
          <w:tcPr>
            <w:tcW w:w="2774" w:type="dxa"/>
          </w:tcPr>
          <w:p w14:paraId="144C575F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511076572</w:t>
            </w:r>
          </w:p>
        </w:tc>
      </w:tr>
      <w:tr w:rsidR="0022075C" w:rsidRPr="009F05FF" w14:paraId="12BD3187" w14:textId="77777777" w:rsidTr="00A026F8">
        <w:tc>
          <w:tcPr>
            <w:tcW w:w="1647" w:type="dxa"/>
          </w:tcPr>
          <w:p w14:paraId="2AEB4333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1946</w:t>
            </w:r>
          </w:p>
        </w:tc>
        <w:tc>
          <w:tcPr>
            <w:tcW w:w="3881" w:type="dxa"/>
          </w:tcPr>
          <w:p w14:paraId="1E7DD837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 xml:space="preserve">קרן לביטוח נזקי טבע </w:t>
            </w:r>
            <w:r w:rsidRPr="009F05FF">
              <w:rPr>
                <w:rFonts w:cs="David"/>
                <w:szCs w:val="22"/>
                <w:rtl/>
              </w:rPr>
              <w:t>–</w:t>
            </w:r>
            <w:r w:rsidRPr="009F05FF">
              <w:rPr>
                <w:rFonts w:cs="David" w:hint="cs"/>
                <w:szCs w:val="22"/>
                <w:rtl/>
              </w:rPr>
              <w:t xml:space="preserve"> קנט</w:t>
            </w:r>
          </w:p>
        </w:tc>
        <w:tc>
          <w:tcPr>
            <w:tcW w:w="2774" w:type="dxa"/>
          </w:tcPr>
          <w:p w14:paraId="5CDC83E8" w14:textId="77777777" w:rsidR="0022075C" w:rsidRPr="009F05FF" w:rsidRDefault="004761CD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520027848</w:t>
            </w:r>
          </w:p>
        </w:tc>
      </w:tr>
      <w:tr w:rsidR="0022075C" w:rsidRPr="009F05FF" w14:paraId="6A66A42A" w14:textId="77777777" w:rsidTr="00A026F8">
        <w:tc>
          <w:tcPr>
            <w:tcW w:w="1647" w:type="dxa"/>
          </w:tcPr>
          <w:p w14:paraId="7F21BE23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2287</w:t>
            </w:r>
          </w:p>
        </w:tc>
        <w:tc>
          <w:tcPr>
            <w:tcW w:w="3881" w:type="dxa"/>
          </w:tcPr>
          <w:p w14:paraId="4C884A76" w14:textId="77777777" w:rsidR="0022075C" w:rsidRPr="009F05FF" w:rsidRDefault="0022075C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 xml:space="preserve">פזומט </w:t>
            </w:r>
            <w:r w:rsidRPr="009F05FF">
              <w:rPr>
                <w:rFonts w:cs="David"/>
                <w:szCs w:val="22"/>
                <w:rtl/>
              </w:rPr>
              <w:t>–</w:t>
            </w:r>
            <w:r w:rsidRPr="009F05FF">
              <w:rPr>
                <w:rFonts w:cs="David" w:hint="cs"/>
                <w:szCs w:val="22"/>
                <w:rtl/>
              </w:rPr>
              <w:t xml:space="preserve"> מקבוצת פז בע"מ</w:t>
            </w:r>
          </w:p>
        </w:tc>
        <w:tc>
          <w:tcPr>
            <w:tcW w:w="2774" w:type="dxa"/>
          </w:tcPr>
          <w:p w14:paraId="239D738D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511162885</w:t>
            </w:r>
          </w:p>
        </w:tc>
      </w:tr>
      <w:tr w:rsidR="0022075C" w:rsidRPr="009F05FF" w14:paraId="4BA34159" w14:textId="77777777" w:rsidTr="00A026F8">
        <w:tc>
          <w:tcPr>
            <w:tcW w:w="1647" w:type="dxa"/>
          </w:tcPr>
          <w:p w14:paraId="7EB4C515" w14:textId="77777777" w:rsidR="0022075C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2336</w:t>
            </w:r>
          </w:p>
        </w:tc>
        <w:tc>
          <w:tcPr>
            <w:tcW w:w="3881" w:type="dxa"/>
          </w:tcPr>
          <w:p w14:paraId="77F9B10F" w14:textId="77777777" w:rsidR="0022075C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מרכז הסיגריות ב"ש בע"מ</w:t>
            </w:r>
          </w:p>
        </w:tc>
        <w:tc>
          <w:tcPr>
            <w:tcW w:w="2774" w:type="dxa"/>
          </w:tcPr>
          <w:p w14:paraId="410A8529" w14:textId="77777777" w:rsidR="0022075C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511570905</w:t>
            </w:r>
          </w:p>
        </w:tc>
      </w:tr>
      <w:tr w:rsidR="004632C8" w:rsidRPr="009F05FF" w14:paraId="129B8457" w14:textId="77777777" w:rsidTr="00A026F8">
        <w:tc>
          <w:tcPr>
            <w:tcW w:w="1647" w:type="dxa"/>
          </w:tcPr>
          <w:p w14:paraId="510EC9CC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2353</w:t>
            </w:r>
          </w:p>
        </w:tc>
        <w:tc>
          <w:tcPr>
            <w:tcW w:w="3881" w:type="dxa"/>
          </w:tcPr>
          <w:p w14:paraId="3F60887A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מבוא שומרון בע"מ</w:t>
            </w:r>
          </w:p>
        </w:tc>
        <w:tc>
          <w:tcPr>
            <w:tcW w:w="2774" w:type="dxa"/>
          </w:tcPr>
          <w:p w14:paraId="75608357" w14:textId="77777777" w:rsidR="004632C8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510631351</w:t>
            </w:r>
          </w:p>
        </w:tc>
      </w:tr>
      <w:tr w:rsidR="004632C8" w:rsidRPr="009F05FF" w14:paraId="0508406C" w14:textId="77777777" w:rsidTr="00A026F8">
        <w:tc>
          <w:tcPr>
            <w:tcW w:w="1647" w:type="dxa"/>
          </w:tcPr>
          <w:p w14:paraId="7330A816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2912</w:t>
            </w:r>
          </w:p>
        </w:tc>
        <w:tc>
          <w:tcPr>
            <w:tcW w:w="3881" w:type="dxa"/>
          </w:tcPr>
          <w:p w14:paraId="2CAD53D2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אקו אנרגיה באר טוביה</w:t>
            </w:r>
          </w:p>
        </w:tc>
        <w:tc>
          <w:tcPr>
            <w:tcW w:w="2774" w:type="dxa"/>
          </w:tcPr>
          <w:p w14:paraId="107574A3" w14:textId="77777777" w:rsidR="004632C8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513623819</w:t>
            </w:r>
          </w:p>
        </w:tc>
      </w:tr>
      <w:tr w:rsidR="004632C8" w:rsidRPr="009F05FF" w14:paraId="1C87A62C" w14:textId="77777777" w:rsidTr="00A026F8">
        <w:tc>
          <w:tcPr>
            <w:tcW w:w="1647" w:type="dxa"/>
          </w:tcPr>
          <w:p w14:paraId="289C3359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2914</w:t>
            </w:r>
          </w:p>
        </w:tc>
        <w:tc>
          <w:tcPr>
            <w:tcW w:w="3881" w:type="dxa"/>
          </w:tcPr>
          <w:p w14:paraId="0B6A9515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דובק הפצה</w:t>
            </w:r>
          </w:p>
        </w:tc>
        <w:tc>
          <w:tcPr>
            <w:tcW w:w="2774" w:type="dxa"/>
          </w:tcPr>
          <w:p w14:paraId="12E5FF81" w14:textId="77777777" w:rsidR="004632C8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514965839</w:t>
            </w:r>
          </w:p>
        </w:tc>
      </w:tr>
      <w:tr w:rsidR="004632C8" w:rsidRPr="009F05FF" w14:paraId="760D2543" w14:textId="77777777" w:rsidTr="00A026F8">
        <w:tc>
          <w:tcPr>
            <w:tcW w:w="1647" w:type="dxa"/>
          </w:tcPr>
          <w:p w14:paraId="1AFEA334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4841</w:t>
            </w:r>
          </w:p>
        </w:tc>
        <w:tc>
          <w:tcPr>
            <w:tcW w:w="3881" w:type="dxa"/>
          </w:tcPr>
          <w:p w14:paraId="35C7C4BA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מי בקעת הירדן אגש"ח</w:t>
            </w:r>
          </w:p>
        </w:tc>
        <w:tc>
          <w:tcPr>
            <w:tcW w:w="2774" w:type="dxa"/>
          </w:tcPr>
          <w:p w14:paraId="4BD2EE4F" w14:textId="77777777" w:rsidR="004632C8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570028175</w:t>
            </w:r>
          </w:p>
        </w:tc>
      </w:tr>
      <w:tr w:rsidR="004632C8" w:rsidRPr="009F05FF" w14:paraId="061E31B7" w14:textId="77777777" w:rsidTr="00A026F8">
        <w:tc>
          <w:tcPr>
            <w:tcW w:w="1647" w:type="dxa"/>
          </w:tcPr>
          <w:p w14:paraId="2E6A4373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4893</w:t>
            </w:r>
          </w:p>
        </w:tc>
        <w:tc>
          <w:tcPr>
            <w:tcW w:w="3881" w:type="dxa"/>
          </w:tcPr>
          <w:p w14:paraId="3DAA50AB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 xml:space="preserve">אהרון כהן שיווק סיגריות </w:t>
            </w:r>
          </w:p>
        </w:tc>
        <w:tc>
          <w:tcPr>
            <w:tcW w:w="2774" w:type="dxa"/>
          </w:tcPr>
          <w:p w14:paraId="49E58B4F" w14:textId="77777777" w:rsidR="004632C8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511442014</w:t>
            </w:r>
          </w:p>
        </w:tc>
      </w:tr>
      <w:tr w:rsidR="004632C8" w:rsidRPr="009F05FF" w14:paraId="2A920A10" w14:textId="77777777" w:rsidTr="00A026F8">
        <w:tc>
          <w:tcPr>
            <w:tcW w:w="1647" w:type="dxa"/>
          </w:tcPr>
          <w:p w14:paraId="4F65EF0E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5599</w:t>
            </w:r>
          </w:p>
        </w:tc>
        <w:tc>
          <w:tcPr>
            <w:tcW w:w="3881" w:type="dxa"/>
          </w:tcPr>
          <w:p w14:paraId="1490C10F" w14:textId="77777777" w:rsidR="004632C8" w:rsidRPr="009F05FF" w:rsidRDefault="004632C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 w:rsidRPr="009F05FF">
              <w:rPr>
                <w:rFonts w:cs="David" w:hint="cs"/>
                <w:szCs w:val="22"/>
                <w:rtl/>
              </w:rPr>
              <w:t>דנה</w:t>
            </w:r>
            <w:r w:rsidR="009F05FF" w:rsidRPr="009F05FF">
              <w:rPr>
                <w:rFonts w:cs="David" w:hint="cs"/>
                <w:szCs w:val="22"/>
                <w:rtl/>
              </w:rPr>
              <w:t xml:space="preserve"> שירותי מימון</w:t>
            </w:r>
          </w:p>
        </w:tc>
        <w:tc>
          <w:tcPr>
            <w:tcW w:w="2774" w:type="dxa"/>
          </w:tcPr>
          <w:p w14:paraId="104B0F2E" w14:textId="77777777" w:rsidR="004632C8" w:rsidRPr="009F05FF" w:rsidRDefault="00E43ED8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570049791</w:t>
            </w:r>
          </w:p>
        </w:tc>
      </w:tr>
      <w:tr w:rsidR="00EF7761" w:rsidRPr="009F05FF" w14:paraId="6A28ABF7" w14:textId="77777777" w:rsidTr="00A026F8">
        <w:tc>
          <w:tcPr>
            <w:tcW w:w="1647" w:type="dxa"/>
          </w:tcPr>
          <w:p w14:paraId="16E0BF42" w14:textId="25DAF8E3" w:rsidR="00EF7761" w:rsidRPr="009F05FF" w:rsidRDefault="00EF7761" w:rsidP="004632C8">
            <w:pPr>
              <w:tabs>
                <w:tab w:val="left" w:pos="90"/>
              </w:tabs>
              <w:spacing w:line="480" w:lineRule="auto"/>
              <w:rPr>
                <w:rFonts w:cs="David" w:hint="cs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2231</w:t>
            </w:r>
          </w:p>
        </w:tc>
        <w:tc>
          <w:tcPr>
            <w:tcW w:w="3881" w:type="dxa"/>
          </w:tcPr>
          <w:p w14:paraId="4716173A" w14:textId="33496FA1" w:rsidR="00EF7761" w:rsidRPr="009F05FF" w:rsidRDefault="00EF7761" w:rsidP="004632C8">
            <w:pPr>
              <w:tabs>
                <w:tab w:val="left" w:pos="90"/>
              </w:tabs>
              <w:spacing w:line="480" w:lineRule="auto"/>
              <w:rPr>
                <w:rFonts w:cs="David" w:hint="cs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פז אשדוד גלים</w:t>
            </w:r>
          </w:p>
        </w:tc>
        <w:tc>
          <w:tcPr>
            <w:tcW w:w="2774" w:type="dxa"/>
          </w:tcPr>
          <w:p w14:paraId="3585D427" w14:textId="0EF5AD46" w:rsidR="00EF7761" w:rsidRDefault="00EF7761" w:rsidP="004632C8">
            <w:pPr>
              <w:tabs>
                <w:tab w:val="left" w:pos="90"/>
              </w:tabs>
              <w:spacing w:line="480" w:lineRule="auto"/>
              <w:rPr>
                <w:rFonts w:cs="David" w:hint="cs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511131625</w:t>
            </w:r>
          </w:p>
        </w:tc>
      </w:tr>
      <w:tr w:rsidR="00EF7761" w:rsidRPr="009F05FF" w14:paraId="3A84F7E2" w14:textId="77777777" w:rsidTr="00A026F8">
        <w:tc>
          <w:tcPr>
            <w:tcW w:w="1647" w:type="dxa"/>
          </w:tcPr>
          <w:p w14:paraId="2A0380E9" w14:textId="5C4AD9C5" w:rsidR="00EF7761" w:rsidRDefault="00EF7761" w:rsidP="004632C8">
            <w:pPr>
              <w:tabs>
                <w:tab w:val="left" w:pos="90"/>
              </w:tabs>
              <w:spacing w:line="480" w:lineRule="auto"/>
              <w:rPr>
                <w:rFonts w:cs="David" w:hint="cs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2264</w:t>
            </w:r>
          </w:p>
        </w:tc>
        <w:tc>
          <w:tcPr>
            <w:tcW w:w="3881" w:type="dxa"/>
          </w:tcPr>
          <w:p w14:paraId="637535A5" w14:textId="4ED462FD" w:rsidR="00EF7761" w:rsidRDefault="00EF7761" w:rsidP="004632C8">
            <w:pPr>
              <w:tabs>
                <w:tab w:val="left" w:pos="90"/>
              </w:tabs>
              <w:spacing w:line="480" w:lineRule="auto"/>
              <w:rPr>
                <w:rFonts w:cs="David" w:hint="cs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סוכנות פז אשקלון</w:t>
            </w:r>
          </w:p>
        </w:tc>
        <w:tc>
          <w:tcPr>
            <w:tcW w:w="2774" w:type="dxa"/>
          </w:tcPr>
          <w:p w14:paraId="2297F454" w14:textId="023C22AA" w:rsidR="00EF7761" w:rsidRDefault="00EF7761" w:rsidP="004632C8">
            <w:pPr>
              <w:tabs>
                <w:tab w:val="left" w:pos="90"/>
              </w:tabs>
              <w:spacing w:line="480" w:lineRule="auto"/>
              <w:rPr>
                <w:rFonts w:cs="David" w:hint="cs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511131633</w:t>
            </w:r>
          </w:p>
        </w:tc>
      </w:tr>
    </w:tbl>
    <w:p w14:paraId="3F98E40D" w14:textId="77777777" w:rsidR="00EC13C9" w:rsidRDefault="00EC13C9" w:rsidP="00A026F8">
      <w:pPr>
        <w:tabs>
          <w:tab w:val="left" w:pos="90"/>
        </w:tabs>
        <w:spacing w:line="320" w:lineRule="exact"/>
        <w:rPr>
          <w:rFonts w:cs="David"/>
          <w:sz w:val="24"/>
        </w:rPr>
      </w:pPr>
    </w:p>
    <w:sectPr w:rsidR="00EC13C9" w:rsidSect="002D4C10">
      <w:headerReference w:type="default" r:id="rId7"/>
      <w:footerReference w:type="default" r:id="rId8"/>
      <w:pgSz w:w="11906" w:h="16838"/>
      <w:pgMar w:top="1440" w:right="1797" w:bottom="62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DD9D" w14:textId="77777777" w:rsidR="00D13695" w:rsidRDefault="00D13695">
      <w:r>
        <w:separator/>
      </w:r>
    </w:p>
  </w:endnote>
  <w:endnote w:type="continuationSeparator" w:id="0">
    <w:p w14:paraId="3392D6A5" w14:textId="77777777" w:rsidR="00D13695" w:rsidRDefault="00D1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8FA5" w14:textId="0524FB90" w:rsidR="008B35AF" w:rsidRDefault="00892926" w:rsidP="00892926">
    <w:pPr>
      <w:pStyle w:val="a4"/>
      <w:jc w:val="center"/>
      <w:rPr>
        <w:b/>
        <w:bCs/>
        <w:color w:val="00FF00"/>
        <w:rtl/>
      </w:rPr>
    </w:pPr>
    <w:r w:rsidRPr="00892926">
      <w:rPr>
        <w:color w:val="000000" w:themeColor="text1"/>
        <w:sz w:val="18"/>
        <w:szCs w:val="20"/>
        <w:rtl/>
      </w:rPr>
      <w:fldChar w:fldCharType="begin"/>
    </w:r>
    <w:r w:rsidRPr="00892926">
      <w:rPr>
        <w:color w:val="000000" w:themeColor="text1"/>
        <w:sz w:val="18"/>
        <w:szCs w:val="20"/>
        <w:rtl/>
      </w:rPr>
      <w:instrText xml:space="preserve"> </w:instrText>
    </w:r>
    <w:r w:rsidRPr="00892926">
      <w:rPr>
        <w:rFonts w:hint="cs"/>
        <w:color w:val="000000" w:themeColor="text1"/>
        <w:sz w:val="18"/>
        <w:szCs w:val="20"/>
      </w:rPr>
      <w:instrText>FILENAME  \p  \* MERGEFORMAT</w:instrText>
    </w:r>
    <w:r w:rsidRPr="00892926">
      <w:rPr>
        <w:color w:val="000000" w:themeColor="text1"/>
        <w:sz w:val="18"/>
        <w:szCs w:val="20"/>
        <w:rtl/>
      </w:rPr>
      <w:instrText xml:space="preserve"> </w:instrText>
    </w:r>
    <w:r w:rsidRPr="00892926">
      <w:rPr>
        <w:color w:val="000000" w:themeColor="text1"/>
        <w:sz w:val="18"/>
        <w:szCs w:val="20"/>
        <w:rtl/>
      </w:rPr>
      <w:fldChar w:fldCharType="separate"/>
    </w:r>
    <w:r w:rsidR="00465A8E">
      <w:rPr>
        <w:noProof/>
        <w:color w:val="000000" w:themeColor="text1"/>
        <w:sz w:val="18"/>
        <w:szCs w:val="20"/>
      </w:rPr>
      <w:t>P:\Mishkey-Hadrom</w:t>
    </w:r>
    <w:r w:rsidR="00465A8E">
      <w:rPr>
        <w:noProof/>
        <w:color w:val="000000" w:themeColor="text1"/>
        <w:sz w:val="18"/>
        <w:szCs w:val="20"/>
        <w:rtl/>
      </w:rPr>
      <w:t>\פנימי\הנהח\2019\ספקים בחיוב ישיר בקניות.</w:t>
    </w:r>
    <w:r w:rsidR="00465A8E">
      <w:rPr>
        <w:noProof/>
        <w:color w:val="000000" w:themeColor="text1"/>
        <w:sz w:val="18"/>
        <w:szCs w:val="20"/>
      </w:rPr>
      <w:t>docx</w:t>
    </w:r>
    <w:r w:rsidRPr="00892926">
      <w:rPr>
        <w:color w:val="000000" w:themeColor="text1"/>
        <w:sz w:val="18"/>
        <w:szCs w:val="20"/>
        <w:rtl/>
      </w:rPr>
      <w:fldChar w:fldCharType="end"/>
    </w:r>
  </w:p>
  <w:p w14:paraId="6E7B5A1F" w14:textId="77777777" w:rsidR="008B35AF" w:rsidRPr="00785C51" w:rsidRDefault="008B35AF" w:rsidP="00785C51">
    <w:pPr>
      <w:pStyle w:val="a4"/>
      <w:tabs>
        <w:tab w:val="clear" w:pos="4153"/>
      </w:tabs>
      <w:jc w:val="center"/>
      <w:rPr>
        <w:color w:val="00FF00"/>
        <w:szCs w:val="22"/>
        <w:rtl/>
      </w:rPr>
    </w:pPr>
    <w:r>
      <w:rPr>
        <w:rFonts w:hint="cs"/>
        <w:color w:val="00FF00"/>
        <w:szCs w:val="22"/>
        <w:rtl/>
      </w:rPr>
      <w:t>צומת ראם (מסמיה) ד.נ שקמים מיקוד 79813</w:t>
    </w:r>
    <w:r w:rsidR="00785C51">
      <w:rPr>
        <w:rFonts w:hint="cs"/>
        <w:color w:val="00FF00"/>
        <w:szCs w:val="22"/>
        <w:rtl/>
      </w:rPr>
      <w:t xml:space="preserve">  </w:t>
    </w:r>
    <w:r w:rsidR="00785C51">
      <w:rPr>
        <w:rFonts w:cs="Guttman Adii-Light"/>
        <w:b/>
        <w:bCs/>
        <w:color w:val="00FF00"/>
        <w:szCs w:val="22"/>
      </w:rPr>
      <w:t>www.mhadarom.co.il</w:t>
    </w:r>
  </w:p>
  <w:p w14:paraId="0D3D4569" w14:textId="77777777" w:rsidR="008B35AF" w:rsidRDefault="008B35AF" w:rsidP="00772DAA">
    <w:pPr>
      <w:pStyle w:val="a4"/>
      <w:tabs>
        <w:tab w:val="clear" w:pos="4153"/>
        <w:tab w:val="clear" w:pos="8306"/>
      </w:tabs>
      <w:jc w:val="center"/>
      <w:rPr>
        <w:color w:val="00FF00"/>
        <w:szCs w:val="22"/>
        <w:rtl/>
      </w:rPr>
    </w:pPr>
    <w:r>
      <w:rPr>
        <w:rFonts w:hint="cs"/>
        <w:color w:val="00FF00"/>
        <w:szCs w:val="22"/>
        <w:rtl/>
      </w:rPr>
      <w:t xml:space="preserve">טלפון:  </w:t>
    </w:r>
    <w:r w:rsidR="00785C51">
      <w:rPr>
        <w:rFonts w:hint="cs"/>
        <w:color w:val="00FF00"/>
        <w:szCs w:val="22"/>
        <w:rtl/>
      </w:rPr>
      <w:t>08-8611888</w:t>
    </w:r>
    <w:r>
      <w:rPr>
        <w:rFonts w:hint="cs"/>
        <w:color w:val="00FF00"/>
        <w:szCs w:val="22"/>
        <w:rtl/>
      </w:rPr>
      <w:t xml:space="preserve"> פקס: </w:t>
    </w:r>
    <w:r w:rsidR="00785C51">
      <w:rPr>
        <w:rFonts w:hint="cs"/>
        <w:color w:val="00FF00"/>
        <w:szCs w:val="22"/>
        <w:rtl/>
      </w:rPr>
      <w:t>08-8611880</w:t>
    </w:r>
    <w:r>
      <w:rPr>
        <w:rFonts w:hint="cs"/>
        <w:color w:val="00FF00"/>
        <w:szCs w:val="22"/>
        <w:rtl/>
      </w:rPr>
      <w:t xml:space="preserve"> </w:t>
    </w:r>
    <w:r>
      <w:rPr>
        <w:color w:val="00FF00"/>
        <w:szCs w:val="22"/>
      </w:rPr>
      <w:t xml:space="preserve">e-mail: </w:t>
    </w:r>
    <w:r w:rsidR="00772DAA">
      <w:rPr>
        <w:color w:val="00FF00"/>
        <w:szCs w:val="22"/>
      </w:rPr>
      <w:t xml:space="preserve">mhadarom.mda.co.il </w:t>
    </w:r>
    <w:r>
      <w:rPr>
        <w:color w:val="00FF00"/>
        <w:szCs w:val="22"/>
      </w:rPr>
      <w:t>.</w:t>
    </w:r>
    <w:r>
      <w:rPr>
        <w:rFonts w:hint="cs"/>
        <w:color w:val="00FF00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9133" w14:textId="77777777" w:rsidR="00D13695" w:rsidRDefault="00D13695">
      <w:r>
        <w:separator/>
      </w:r>
    </w:p>
  </w:footnote>
  <w:footnote w:type="continuationSeparator" w:id="0">
    <w:p w14:paraId="3EA3225A" w14:textId="77777777" w:rsidR="00D13695" w:rsidRDefault="00D1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3A6F" w14:textId="77777777" w:rsidR="008B35AF" w:rsidRPr="00587EE4" w:rsidRDefault="00581808" w:rsidP="00587EE4">
    <w:pPr>
      <w:pStyle w:val="a3"/>
      <w:rPr>
        <w:szCs w:val="22"/>
        <w:rtl/>
      </w:rPr>
    </w:pPr>
    <w:r>
      <w:rPr>
        <w:noProof/>
        <w:szCs w:val="22"/>
        <w:lang w:eastAsia="en-US"/>
      </w:rPr>
      <w:drawing>
        <wp:inline distT="0" distB="0" distL="0" distR="0" wp14:anchorId="717F3BD7" wp14:editId="39278F55">
          <wp:extent cx="5486400" cy="1020445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C16"/>
    <w:multiLevelType w:val="hybridMultilevel"/>
    <w:tmpl w:val="54C0CD0C"/>
    <w:lvl w:ilvl="0" w:tplc="A7A0226E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1182642A"/>
    <w:multiLevelType w:val="hybridMultilevel"/>
    <w:tmpl w:val="0CB4DA8E"/>
    <w:lvl w:ilvl="0" w:tplc="62560842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 w15:restartNumberingAfterBreak="0">
    <w:nsid w:val="21BF5085"/>
    <w:multiLevelType w:val="hybridMultilevel"/>
    <w:tmpl w:val="34587692"/>
    <w:lvl w:ilvl="0" w:tplc="A8181C5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49F1682F"/>
    <w:multiLevelType w:val="hybridMultilevel"/>
    <w:tmpl w:val="8DDCB0A0"/>
    <w:lvl w:ilvl="0" w:tplc="67361838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default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4FAC3323"/>
    <w:multiLevelType w:val="hybridMultilevel"/>
    <w:tmpl w:val="D4682044"/>
    <w:lvl w:ilvl="0" w:tplc="2A6E482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60C36A5F"/>
    <w:multiLevelType w:val="multilevel"/>
    <w:tmpl w:val="7E4818F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righ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05"/>
    <w:rsid w:val="000750A5"/>
    <w:rsid w:val="00082CD5"/>
    <w:rsid w:val="00085EEA"/>
    <w:rsid w:val="000D0ED0"/>
    <w:rsid w:val="001911A8"/>
    <w:rsid w:val="001B5AD4"/>
    <w:rsid w:val="0022075C"/>
    <w:rsid w:val="00241B8B"/>
    <w:rsid w:val="002803AA"/>
    <w:rsid w:val="002A60EF"/>
    <w:rsid w:val="002D4C10"/>
    <w:rsid w:val="003208A2"/>
    <w:rsid w:val="00352715"/>
    <w:rsid w:val="00360A56"/>
    <w:rsid w:val="003D6A9A"/>
    <w:rsid w:val="00410B62"/>
    <w:rsid w:val="004632C8"/>
    <w:rsid w:val="00465A8E"/>
    <w:rsid w:val="004754C5"/>
    <w:rsid w:val="004761CD"/>
    <w:rsid w:val="00512957"/>
    <w:rsid w:val="00581808"/>
    <w:rsid w:val="00587EE4"/>
    <w:rsid w:val="005D632F"/>
    <w:rsid w:val="00632C65"/>
    <w:rsid w:val="006969B9"/>
    <w:rsid w:val="006E77DD"/>
    <w:rsid w:val="00772DAA"/>
    <w:rsid w:val="00785C51"/>
    <w:rsid w:val="00793928"/>
    <w:rsid w:val="007F3BEF"/>
    <w:rsid w:val="00812D17"/>
    <w:rsid w:val="00826A24"/>
    <w:rsid w:val="00883EE6"/>
    <w:rsid w:val="00892926"/>
    <w:rsid w:val="008B1A91"/>
    <w:rsid w:val="008B35AF"/>
    <w:rsid w:val="008F365F"/>
    <w:rsid w:val="00974A05"/>
    <w:rsid w:val="009D22A3"/>
    <w:rsid w:val="009F05FF"/>
    <w:rsid w:val="00A026F8"/>
    <w:rsid w:val="00A2530C"/>
    <w:rsid w:val="00A90362"/>
    <w:rsid w:val="00A93888"/>
    <w:rsid w:val="00AA0ADB"/>
    <w:rsid w:val="00AA2075"/>
    <w:rsid w:val="00AE26F7"/>
    <w:rsid w:val="00B87E11"/>
    <w:rsid w:val="00C277C4"/>
    <w:rsid w:val="00CA5297"/>
    <w:rsid w:val="00CD1188"/>
    <w:rsid w:val="00D05009"/>
    <w:rsid w:val="00D13695"/>
    <w:rsid w:val="00E41E20"/>
    <w:rsid w:val="00E43ED8"/>
    <w:rsid w:val="00EB5760"/>
    <w:rsid w:val="00EC13C9"/>
    <w:rsid w:val="00EF7761"/>
    <w:rsid w:val="00F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6BBFC3"/>
  <w15:docId w15:val="{1262F2AA-96E2-4FBB-A60E-2325A7E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4C10"/>
    <w:pPr>
      <w:bidi/>
    </w:pPr>
    <w:rPr>
      <w:rFonts w:ascii="Arial" w:hAnsi="Arial" w:cs="Arial"/>
      <w:sz w:val="22"/>
      <w:szCs w:val="24"/>
      <w:lang w:eastAsia="he-IL"/>
    </w:rPr>
  </w:style>
  <w:style w:type="paragraph" w:styleId="1">
    <w:name w:val="heading 1"/>
    <w:basedOn w:val="a"/>
    <w:next w:val="a"/>
    <w:qFormat/>
    <w:rsid w:val="002D4C10"/>
    <w:pPr>
      <w:keepNext/>
      <w:jc w:val="center"/>
      <w:outlineLvl w:val="0"/>
    </w:pPr>
    <w:rPr>
      <w:b/>
      <w:bCs/>
      <w:color w:val="339966"/>
      <w:szCs w:val="22"/>
    </w:rPr>
  </w:style>
  <w:style w:type="paragraph" w:styleId="2">
    <w:name w:val="heading 2"/>
    <w:basedOn w:val="a"/>
    <w:next w:val="a"/>
    <w:qFormat/>
    <w:rsid w:val="002D4C10"/>
    <w:pPr>
      <w:keepNext/>
      <w:jc w:val="center"/>
      <w:outlineLvl w:val="1"/>
    </w:pPr>
    <w:rPr>
      <w:b/>
      <w:bCs/>
      <w:color w:val="339966"/>
      <w:sz w:val="28"/>
      <w:szCs w:val="28"/>
    </w:rPr>
  </w:style>
  <w:style w:type="paragraph" w:styleId="3">
    <w:name w:val="heading 3"/>
    <w:basedOn w:val="a"/>
    <w:next w:val="a"/>
    <w:qFormat/>
    <w:rsid w:val="002D4C10"/>
    <w:pPr>
      <w:keepNext/>
      <w:spacing w:line="360" w:lineRule="auto"/>
      <w:ind w:left="720" w:hanging="720"/>
      <w:jc w:val="center"/>
      <w:outlineLvl w:val="2"/>
    </w:pPr>
    <w:rPr>
      <w:rFonts w:ascii="Times New Roman" w:hAnsi="Times New Roman" w:cs="David"/>
      <w:b/>
      <w:bCs/>
      <w:sz w:val="28"/>
      <w:szCs w:val="28"/>
    </w:rPr>
  </w:style>
  <w:style w:type="paragraph" w:styleId="4">
    <w:name w:val="heading 4"/>
    <w:basedOn w:val="a"/>
    <w:next w:val="a"/>
    <w:qFormat/>
    <w:rsid w:val="002D4C10"/>
    <w:pPr>
      <w:keepNext/>
      <w:outlineLvl w:val="3"/>
    </w:pPr>
    <w:rPr>
      <w:rFonts w:ascii="Times New Roman" w:hAnsi="Times New Roman" w:cs="David"/>
      <w:b/>
      <w:bCs/>
      <w:sz w:val="20"/>
      <w:szCs w:val="26"/>
    </w:rPr>
  </w:style>
  <w:style w:type="paragraph" w:styleId="5">
    <w:name w:val="heading 5"/>
    <w:basedOn w:val="a"/>
    <w:next w:val="a"/>
    <w:qFormat/>
    <w:rsid w:val="002D4C10"/>
    <w:pPr>
      <w:keepNext/>
      <w:spacing w:line="240" w:lineRule="atLeast"/>
      <w:ind w:left="3600" w:firstLine="720"/>
      <w:jc w:val="center"/>
      <w:outlineLvl w:val="4"/>
    </w:pPr>
    <w:rPr>
      <w:rFonts w:cs="David"/>
      <w:b/>
      <w:bCs/>
      <w:szCs w:val="28"/>
    </w:rPr>
  </w:style>
  <w:style w:type="paragraph" w:styleId="6">
    <w:name w:val="heading 6"/>
    <w:basedOn w:val="a"/>
    <w:next w:val="a"/>
    <w:qFormat/>
    <w:rsid w:val="002D4C10"/>
    <w:pPr>
      <w:keepNext/>
      <w:outlineLvl w:val="5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4C1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D4C10"/>
    <w:pPr>
      <w:tabs>
        <w:tab w:val="center" w:pos="4153"/>
        <w:tab w:val="right" w:pos="8306"/>
      </w:tabs>
    </w:pPr>
  </w:style>
  <w:style w:type="paragraph" w:styleId="a5">
    <w:name w:val="Block Text"/>
    <w:basedOn w:val="a"/>
    <w:rsid w:val="002D4C10"/>
    <w:pPr>
      <w:spacing w:line="360" w:lineRule="auto"/>
      <w:ind w:left="720"/>
      <w:jc w:val="both"/>
    </w:pPr>
    <w:rPr>
      <w:rFonts w:ascii="Times New Roman" w:hAnsi="Times New Roman" w:cs="David"/>
      <w:sz w:val="28"/>
      <w:szCs w:val="28"/>
    </w:rPr>
  </w:style>
  <w:style w:type="character" w:styleId="Hyperlink">
    <w:name w:val="Hyperlink"/>
    <w:basedOn w:val="a0"/>
    <w:rsid w:val="00785C51"/>
    <w:rPr>
      <w:color w:val="0000FF"/>
      <w:u w:val="single"/>
    </w:rPr>
  </w:style>
  <w:style w:type="paragraph" w:styleId="a6">
    <w:name w:val="Balloon Text"/>
    <w:basedOn w:val="a"/>
    <w:link w:val="a7"/>
    <w:rsid w:val="00AA0ADB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AA0ADB"/>
    <w:rPr>
      <w:rFonts w:ascii="Tahoma" w:hAnsi="Tahoma" w:cs="Tahoma"/>
      <w:sz w:val="16"/>
      <w:szCs w:val="16"/>
      <w:lang w:eastAsia="he-IL"/>
    </w:rPr>
  </w:style>
  <w:style w:type="table" w:styleId="a8">
    <w:name w:val="Table Grid"/>
    <w:basedOn w:val="a1"/>
    <w:rsid w:val="0022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kirut\Desktop\&#1514;&#1489;&#1504;&#1497;&#1493;&#1514;\&#1514;&#1489;&#1504;&#1497;&#1514;%20&#1495;&#1491;&#1513;&#1492;%20&#1488;&#1513;&#1512;&#1488;&#1497;%20&#1493;&#1512;&#1499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חדשה אשראי ורכש.dotx</Template>
  <TotalTime>1469</TotalTime>
  <Pages>1</Pages>
  <Words>162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‏17 יוני, 2001</vt:lpstr>
    </vt:vector>
  </TitlesOfParts>
  <Company>Ardom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‏17 יוני, 2001</dc:title>
  <dc:creator>Rachel Mazkira</dc:creator>
  <cp:lastModifiedBy>Rachel Mazkira</cp:lastModifiedBy>
  <cp:revision>4</cp:revision>
  <cp:lastPrinted>2020-07-09T10:35:00Z</cp:lastPrinted>
  <dcterms:created xsi:type="dcterms:W3CDTF">2020-07-07T09:18:00Z</dcterms:created>
  <dcterms:modified xsi:type="dcterms:W3CDTF">2021-06-14T07:39:00Z</dcterms:modified>
</cp:coreProperties>
</file>